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876D9" w14:textId="10054D72" w:rsidR="006E0C23" w:rsidRDefault="008B3151" w:rsidP="000E499D">
      <w:pPr>
        <w:jc w:val="center"/>
        <w:sectPr w:rsidR="006E0C23" w:rsidSect="00B713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720" w:bottom="1080" w:left="720" w:header="720" w:footer="720" w:gutter="0"/>
          <w:cols w:space="720"/>
          <w:titlePg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A699D" wp14:editId="6D33DA28">
                <wp:simplePos x="0" y="0"/>
                <wp:positionH relativeFrom="page">
                  <wp:posOffset>2009775</wp:posOffset>
                </wp:positionH>
                <wp:positionV relativeFrom="page">
                  <wp:posOffset>5391151</wp:posOffset>
                </wp:positionV>
                <wp:extent cx="5172075" cy="3790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0" y="21600"/>
                    <wp:lineTo x="21640" y="0"/>
                    <wp:lineTo x="0" y="0"/>
                  </wp:wrapPolygon>
                </wp:wrapThrough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79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E84A6" w14:textId="25CD4E88" w:rsidR="00E32D3F" w:rsidRPr="00C01EF4" w:rsidRDefault="00AE12FE" w:rsidP="00C01E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14:paraId="51DF8FF7" w14:textId="653D74F3" w:rsidR="00E32D3F" w:rsidRDefault="00E32D3F" w:rsidP="00E32D3F">
                            <w:r>
                              <w:t>4.2.19</w:t>
                            </w:r>
                            <w:r>
                              <w:tab/>
                            </w:r>
                            <w:r>
                              <w:tab/>
                              <w:t>Parent Council meeting 6.30pm – all welcome</w:t>
                            </w:r>
                          </w:p>
                          <w:p w14:paraId="01BC81BF" w14:textId="504A7034" w:rsidR="00E32D3F" w:rsidRDefault="00E32D3F" w:rsidP="00E32D3F">
                            <w:r>
                              <w:t>5.2.18</w:t>
                            </w:r>
                            <w:r>
                              <w:tab/>
                            </w:r>
                            <w:r>
                              <w:tab/>
                              <w:t>Parent workshop – Growth Mindset 6pm</w:t>
                            </w:r>
                          </w:p>
                          <w:p w14:paraId="52BF4897" w14:textId="1315F973" w:rsidR="00C01EF4" w:rsidRDefault="00C01EF4" w:rsidP="00E32D3F">
                            <w:r>
                              <w:t>7.2.19</w:t>
                            </w:r>
                            <w:r>
                              <w:tab/>
                            </w:r>
                            <w:r>
                              <w:tab/>
                              <w:t>Parent &amp; child consultations 3.15-8.30pm</w:t>
                            </w:r>
                          </w:p>
                          <w:p w14:paraId="4D0F71AA" w14:textId="7DC1E21F" w:rsidR="00C01EF4" w:rsidRDefault="00C01EF4" w:rsidP="00E32D3F">
                            <w:r>
                              <w:t>11 &amp; 12.2.19</w:t>
                            </w:r>
                            <w:r>
                              <w:tab/>
                              <w:t>Half term holiday</w:t>
                            </w:r>
                          </w:p>
                          <w:p w14:paraId="120CB414" w14:textId="2B576F0A" w:rsidR="00C01EF4" w:rsidRDefault="00C01EF4" w:rsidP="00E32D3F">
                            <w:r>
                              <w:t>13.2.19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service day return to school 14.2.19 9am</w:t>
                            </w:r>
                          </w:p>
                          <w:p w14:paraId="544B9E02" w14:textId="437FA2EA" w:rsidR="00C01EF4" w:rsidRDefault="00C01EF4" w:rsidP="00E32D3F">
                            <w:r>
                              <w:t>18.2.19</w:t>
                            </w:r>
                            <w:r>
                              <w:tab/>
                              <w:t>P2 class assembly 1.45pm</w:t>
                            </w:r>
                          </w:p>
                          <w:p w14:paraId="1299BF88" w14:textId="30360CBA" w:rsidR="00E32256" w:rsidRDefault="00E32256" w:rsidP="00E32D3F">
                            <w:r>
                              <w:t>20.2.19</w:t>
                            </w:r>
                            <w:r>
                              <w:tab/>
                              <w:t>Football tournament 12pm</w:t>
                            </w:r>
                          </w:p>
                          <w:p w14:paraId="2492F57E" w14:textId="70B837B4" w:rsidR="00E32256" w:rsidRDefault="008B3151" w:rsidP="00E32D3F">
                            <w:r>
                              <w:t>22.2.19</w:t>
                            </w:r>
                            <w:r>
                              <w:tab/>
                              <w:t>Handball tasters P4-7</w:t>
                            </w:r>
                          </w:p>
                          <w:p w14:paraId="663DD725" w14:textId="60B2E219" w:rsidR="008B3151" w:rsidRDefault="008B3151" w:rsidP="00E32D3F">
                            <w:r>
                              <w:t>1.3.19</w:t>
                            </w:r>
                            <w:r>
                              <w:tab/>
                            </w:r>
                            <w:r>
                              <w:tab/>
                              <w:t>Handball tasters P4-7</w:t>
                            </w:r>
                          </w:p>
                          <w:p w14:paraId="72DC7BE4" w14:textId="3E0C4A43" w:rsidR="008B3151" w:rsidRDefault="008B3151" w:rsidP="00E32D3F">
                            <w:r>
                              <w:t>4.3.19</w:t>
                            </w:r>
                            <w:r>
                              <w:tab/>
                            </w:r>
                            <w:r>
                              <w:tab/>
                              <w:t>Parent Council</w:t>
                            </w:r>
                            <w:r w:rsidR="00E64872">
                              <w:t xml:space="preserve"> meeting 6.30pm</w:t>
                            </w:r>
                          </w:p>
                          <w:p w14:paraId="5A897D6C" w14:textId="77777777" w:rsidR="008B3151" w:rsidRDefault="008B3151" w:rsidP="00E32D3F"/>
                          <w:p w14:paraId="3653CD97" w14:textId="77777777" w:rsidR="008B3151" w:rsidRDefault="008B3151" w:rsidP="00E32D3F"/>
                          <w:p w14:paraId="3BD30064" w14:textId="77777777" w:rsidR="00C01EF4" w:rsidRDefault="00C01EF4" w:rsidP="00E32D3F"/>
                          <w:p w14:paraId="11356139" w14:textId="77777777" w:rsidR="00E32D3F" w:rsidRDefault="00E32D3F" w:rsidP="00E32D3F"/>
                          <w:p w14:paraId="768FEAFF" w14:textId="77777777" w:rsidR="00E32D3F" w:rsidRDefault="00E32D3F" w:rsidP="00E32D3F"/>
                          <w:p w14:paraId="071B7AE9" w14:textId="77777777" w:rsidR="00E32D3F" w:rsidRDefault="00E32D3F" w:rsidP="00E32D3F"/>
                          <w:p w14:paraId="3D995E4D" w14:textId="77777777" w:rsidR="00205500" w:rsidRDefault="00205500" w:rsidP="00205500"/>
                          <w:p w14:paraId="60C157A7" w14:textId="77777777" w:rsidR="00205500" w:rsidRDefault="00205500" w:rsidP="00205500"/>
                          <w:p w14:paraId="6754DF4D" w14:textId="77777777" w:rsidR="008B0B2D" w:rsidRDefault="008B0B2D" w:rsidP="00AE12FE"/>
                          <w:p w14:paraId="54A21C17" w14:textId="77777777" w:rsidR="009E2306" w:rsidRDefault="009E2306" w:rsidP="00AE12FE"/>
                          <w:p w14:paraId="1E169AF9" w14:textId="77777777" w:rsidR="00AE12FE" w:rsidRDefault="00AE12FE" w:rsidP="00AE12FE"/>
                          <w:p w14:paraId="6A91E410" w14:textId="3D32E0A0" w:rsidR="00AE12FE" w:rsidRPr="00AE12FE" w:rsidRDefault="00AE12FE" w:rsidP="00AE12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A1BE1A6" w14:textId="77777777" w:rsidR="00CB693A" w:rsidRDefault="00CB693A"/>
                          <w:p w14:paraId="0FCAF72C" w14:textId="77777777" w:rsidR="00773BDF" w:rsidRDefault="00773BDF"/>
                          <w:p w14:paraId="234D22C2" w14:textId="77777777" w:rsidR="00773BDF" w:rsidRDefault="00773BDF"/>
                          <w:p w14:paraId="1098F538" w14:textId="77777777" w:rsidR="00773BDF" w:rsidRDefault="00773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A699D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left:0;text-align:left;margin-left:158.25pt;margin-top:424.5pt;width:407.25pt;height:298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" filled="f">
                <v:textbox>
                  <w:txbxContent>
                    <w:p w14:paraId="10CE84A6" w14:textId="25CD4E88" w:rsidR="00E32D3F" w:rsidRPr="00C01EF4" w:rsidRDefault="00AE12FE" w:rsidP="00C01E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14:paraId="51DF8FF7" w14:textId="653D74F3" w:rsidR="00E32D3F" w:rsidRDefault="00E32D3F" w:rsidP="00E32D3F">
                      <w:r>
                        <w:t>4.2.19</w:t>
                      </w:r>
                      <w:r>
                        <w:tab/>
                      </w:r>
                      <w:r>
                        <w:tab/>
                        <w:t>Parent Council meeting 6.30pm – all welcome</w:t>
                      </w:r>
                    </w:p>
                    <w:p w14:paraId="01BC81BF" w14:textId="504A7034" w:rsidR="00E32D3F" w:rsidRDefault="00E32D3F" w:rsidP="00E32D3F">
                      <w:r>
                        <w:t>5.2.18</w:t>
                      </w:r>
                      <w:r>
                        <w:tab/>
                      </w:r>
                      <w:r>
                        <w:tab/>
                        <w:t>Parent workshop – Growth Mindset 6pm</w:t>
                      </w:r>
                    </w:p>
                    <w:p w14:paraId="52BF4897" w14:textId="1315F973" w:rsidR="00C01EF4" w:rsidRDefault="00C01EF4" w:rsidP="00E32D3F">
                      <w:r>
                        <w:t>7.2.19</w:t>
                      </w:r>
                      <w:r>
                        <w:tab/>
                      </w:r>
                      <w:r>
                        <w:tab/>
                        <w:t>Parent &amp; child consultations 3.15-8.30pm</w:t>
                      </w:r>
                    </w:p>
                    <w:p w14:paraId="4D0F71AA" w14:textId="7DC1E21F" w:rsidR="00C01EF4" w:rsidRDefault="00C01EF4" w:rsidP="00E32D3F">
                      <w:r>
                        <w:t>11 &amp; 12.2.19</w:t>
                      </w:r>
                      <w:r>
                        <w:tab/>
                        <w:t>Half term holiday</w:t>
                      </w:r>
                    </w:p>
                    <w:p w14:paraId="120CB414" w14:textId="2B576F0A" w:rsidR="00C01EF4" w:rsidRDefault="00C01EF4" w:rsidP="00E32D3F">
                      <w:r>
                        <w:t>13.2.19</w:t>
                      </w:r>
                      <w:r>
                        <w:tab/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service day return to school 14.2.19 9am</w:t>
                      </w:r>
                    </w:p>
                    <w:p w14:paraId="544B9E02" w14:textId="437FA2EA" w:rsidR="00C01EF4" w:rsidRDefault="00C01EF4" w:rsidP="00E32D3F">
                      <w:r>
                        <w:t>18.2.19</w:t>
                      </w:r>
                      <w:r>
                        <w:tab/>
                        <w:t>P2 class assembly 1.45pm</w:t>
                      </w:r>
                    </w:p>
                    <w:p w14:paraId="1299BF88" w14:textId="30360CBA" w:rsidR="00E32256" w:rsidRDefault="00E32256" w:rsidP="00E32D3F">
                      <w:r>
                        <w:t>20.2.19</w:t>
                      </w:r>
                      <w:r>
                        <w:tab/>
                        <w:t>Football tournament 12pm</w:t>
                      </w:r>
                    </w:p>
                    <w:p w14:paraId="2492F57E" w14:textId="70B837B4" w:rsidR="00E32256" w:rsidRDefault="008B3151" w:rsidP="00E32D3F">
                      <w:r>
                        <w:t>22.2.19</w:t>
                      </w:r>
                      <w:r>
                        <w:tab/>
                        <w:t>Handball tasters P4-7</w:t>
                      </w:r>
                    </w:p>
                    <w:p w14:paraId="663DD725" w14:textId="60B2E219" w:rsidR="008B3151" w:rsidRDefault="008B3151" w:rsidP="00E32D3F">
                      <w:r>
                        <w:t>1.3.19</w:t>
                      </w:r>
                      <w:r>
                        <w:tab/>
                      </w:r>
                      <w:r>
                        <w:tab/>
                        <w:t>Handball tasters P4-7</w:t>
                      </w:r>
                    </w:p>
                    <w:p w14:paraId="72DC7BE4" w14:textId="3E0C4A43" w:rsidR="008B3151" w:rsidRDefault="008B3151" w:rsidP="00E32D3F">
                      <w:r>
                        <w:t>4.3.19</w:t>
                      </w:r>
                      <w:r>
                        <w:tab/>
                      </w:r>
                      <w:r>
                        <w:tab/>
                        <w:t>Parent Council</w:t>
                      </w:r>
                      <w:r w:rsidR="00E64872">
                        <w:t xml:space="preserve"> meeting 6.30pm</w:t>
                      </w:r>
                    </w:p>
                    <w:p w14:paraId="5A897D6C" w14:textId="77777777" w:rsidR="008B3151" w:rsidRDefault="008B3151" w:rsidP="00E32D3F"/>
                    <w:p w14:paraId="3653CD97" w14:textId="77777777" w:rsidR="008B3151" w:rsidRDefault="008B3151" w:rsidP="00E32D3F"/>
                    <w:p w14:paraId="3BD30064" w14:textId="77777777" w:rsidR="00C01EF4" w:rsidRDefault="00C01EF4" w:rsidP="00E32D3F"/>
                    <w:p w14:paraId="11356139" w14:textId="77777777" w:rsidR="00E32D3F" w:rsidRDefault="00E32D3F" w:rsidP="00E32D3F"/>
                    <w:p w14:paraId="768FEAFF" w14:textId="77777777" w:rsidR="00E32D3F" w:rsidRDefault="00E32D3F" w:rsidP="00E32D3F"/>
                    <w:p w14:paraId="071B7AE9" w14:textId="77777777" w:rsidR="00E32D3F" w:rsidRDefault="00E32D3F" w:rsidP="00E32D3F"/>
                    <w:p w14:paraId="3D995E4D" w14:textId="77777777" w:rsidR="00205500" w:rsidRDefault="00205500" w:rsidP="00205500"/>
                    <w:p w14:paraId="60C157A7" w14:textId="77777777" w:rsidR="00205500" w:rsidRDefault="00205500" w:rsidP="00205500"/>
                    <w:p w14:paraId="6754DF4D" w14:textId="77777777" w:rsidR="008B0B2D" w:rsidRDefault="008B0B2D" w:rsidP="00AE12FE"/>
                    <w:p w14:paraId="54A21C17" w14:textId="77777777" w:rsidR="009E2306" w:rsidRDefault="009E2306" w:rsidP="00AE12FE"/>
                    <w:p w14:paraId="1E169AF9" w14:textId="77777777" w:rsidR="00AE12FE" w:rsidRDefault="00AE12FE" w:rsidP="00AE12FE"/>
                    <w:p w14:paraId="6A91E410" w14:textId="3D32E0A0" w:rsidR="00AE12FE" w:rsidRPr="00AE12FE" w:rsidRDefault="00AE12FE" w:rsidP="00AE12F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0A1BE1A6" w14:textId="77777777" w:rsidR="00CB693A" w:rsidRDefault="00CB693A"/>
                    <w:p w14:paraId="0FCAF72C" w14:textId="77777777" w:rsidR="00773BDF" w:rsidRDefault="00773BDF"/>
                    <w:p w14:paraId="234D22C2" w14:textId="77777777" w:rsidR="00773BDF" w:rsidRDefault="00773BDF"/>
                    <w:p w14:paraId="1098F538" w14:textId="77777777" w:rsidR="00773BDF" w:rsidRDefault="00773BD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32D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1D9B62" wp14:editId="33F8E15A">
                <wp:simplePos x="0" y="0"/>
                <wp:positionH relativeFrom="page">
                  <wp:posOffset>2019300</wp:posOffset>
                </wp:positionH>
                <wp:positionV relativeFrom="page">
                  <wp:posOffset>952500</wp:posOffset>
                </wp:positionV>
                <wp:extent cx="5153025" cy="43148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E3ABC" w14:textId="7889D1DD" w:rsidR="00773BDF" w:rsidRDefault="00773BDF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545062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Dear Mums, Dads and </w:t>
                            </w:r>
                            <w:proofErr w:type="spellStart"/>
                            <w:r w:rsidRPr="00545062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Carers</w:t>
                            </w:r>
                            <w:proofErr w:type="spellEnd"/>
                            <w:r w:rsidRPr="00545062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1BD0F3B" w14:textId="77777777" w:rsidR="00E64872" w:rsidRDefault="00E64872">
                            <w:r>
                              <w:t xml:space="preserve">Our spring term is marching on a-pace and the children are successfully applying themselves to their learning. </w:t>
                            </w:r>
                          </w:p>
                          <w:p w14:paraId="5A451035" w14:textId="234774C0" w:rsidR="00E64872" w:rsidRDefault="00E64872">
                            <w:r>
                              <w:t xml:space="preserve"> We have been delighted to have input on Growth Mindset from Live-N-Learn and this will help all of the children, staff and those parents who attended the workshop to understand ways in which they can amend their mindset to achieve greater</w:t>
                            </w:r>
                            <w:r w:rsidR="00392C52">
                              <w:t xml:space="preserve"> success.  More information on G</w:t>
                            </w:r>
                            <w:r>
                              <w:t xml:space="preserve">rowth Mindset can be found on the Live-N-Learn website </w:t>
                            </w:r>
                            <w:hyperlink r:id="rId14" w:history="1">
                              <w:r w:rsidRPr="000E1A85">
                                <w:rPr>
                                  <w:rStyle w:val="Hyperlink"/>
                                </w:rPr>
                                <w:t>https://live-n-learn.co.uk</w:t>
                              </w:r>
                            </w:hyperlink>
                            <w:r>
                              <w:t xml:space="preserve"> and parents can get access to useful resources using the pin code 8278.</w:t>
                            </w:r>
                          </w:p>
                          <w:p w14:paraId="4179ACDC" w14:textId="14BDCE04" w:rsidR="00E64872" w:rsidRPr="00E64872" w:rsidRDefault="00E64872">
                            <w:r>
                              <w:t xml:space="preserve">Canberra took part in a Validated Self-Evaluation (VSE) on an aspect of numeracy and </w:t>
                            </w:r>
                            <w:proofErr w:type="spellStart"/>
                            <w:r>
                              <w:t>maths</w:t>
                            </w:r>
                            <w:proofErr w:type="spellEnd"/>
                            <w:r>
                              <w:t xml:space="preserve"> at the end of January and I am very pleased to advise that the process went extremely well, with both pupils and staff showcasing great learning and teaching.  More information about the specifics of our strengths and next </w:t>
                            </w:r>
                            <w:proofErr w:type="gramStart"/>
                            <w:r>
                              <w:t>steps  will</w:t>
                            </w:r>
                            <w:proofErr w:type="gramEnd"/>
                            <w:r>
                              <w:t xml:space="preserve"> be in the March newsletter.</w:t>
                            </w:r>
                          </w:p>
                          <w:p w14:paraId="59903B93" w14:textId="5FF06BD2" w:rsidR="00773BDF" w:rsidRPr="00545062" w:rsidRDefault="00773BDF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545062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Kind regards</w:t>
                            </w:r>
                          </w:p>
                          <w:p w14:paraId="7B965CB4" w14:textId="1834578D" w:rsidR="00773BDF" w:rsidRPr="00545062" w:rsidRDefault="00773BDF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545062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Angela </w:t>
                            </w:r>
                            <w:proofErr w:type="spellStart"/>
                            <w:r w:rsidRPr="00545062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Heasman</w:t>
                            </w:r>
                            <w:proofErr w:type="spellEnd"/>
                          </w:p>
                          <w:p w14:paraId="526F704F" w14:textId="749B4FFD" w:rsidR="00773BDF" w:rsidRPr="00604F40" w:rsidRDefault="00773BDF">
                            <w:r>
                              <w:t>Head Teacher</w:t>
                            </w:r>
                          </w:p>
                          <w:p w14:paraId="59CAC296" w14:textId="77777777" w:rsidR="00773BDF" w:rsidRDefault="00773BDF"/>
                          <w:p w14:paraId="5FEF4920" w14:textId="77777777" w:rsidR="00773BDF" w:rsidRPr="00AD696C" w:rsidRDefault="00773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D9B6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159pt;margin-top:75pt;width:405.75pt;height:3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Z8lwIAALw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" fillcolor="white [3201]" strokeweight=".5pt">
                <v:textbox>
                  <w:txbxContent>
                    <w:p w14:paraId="422E3ABC" w14:textId="7889D1DD" w:rsidR="00773BDF" w:rsidRDefault="00773BDF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545062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Dear Mums, Dads and </w:t>
                      </w:r>
                      <w:proofErr w:type="spellStart"/>
                      <w:r w:rsidRPr="00545062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Carers</w:t>
                      </w:r>
                      <w:proofErr w:type="spellEnd"/>
                      <w:r w:rsidRPr="00545062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,</w:t>
                      </w:r>
                    </w:p>
                    <w:p w14:paraId="71BD0F3B" w14:textId="77777777" w:rsidR="00E64872" w:rsidRDefault="00E64872">
                      <w:r>
                        <w:t xml:space="preserve">Our spring term is marching on a-pace and the children are successfully applying themselves to their learning. </w:t>
                      </w:r>
                    </w:p>
                    <w:p w14:paraId="5A451035" w14:textId="234774C0" w:rsidR="00E64872" w:rsidRDefault="00E64872">
                      <w:r>
                        <w:t xml:space="preserve"> We have been delighted to have input on Growth Mindset from Live-N-Learn and this will help all of the children, staff and those parents who attended the workshop to understand ways in which they can amend their mindset to achieve greater</w:t>
                      </w:r>
                      <w:r w:rsidR="00392C52">
                        <w:t xml:space="preserve"> success.  More information on G</w:t>
                      </w:r>
                      <w:r>
                        <w:t xml:space="preserve">rowth Mindset can be found on the Live-N-Learn website </w:t>
                      </w:r>
                      <w:hyperlink r:id="rId15" w:history="1">
                        <w:r w:rsidRPr="000E1A85">
                          <w:rPr>
                            <w:rStyle w:val="Hyperlink"/>
                          </w:rPr>
                          <w:t>https://live-n-learn.co.uk</w:t>
                        </w:r>
                      </w:hyperlink>
                      <w:r>
                        <w:t xml:space="preserve"> and parents can get access to useful resources using the pin code 8278.</w:t>
                      </w:r>
                    </w:p>
                    <w:p w14:paraId="4179ACDC" w14:textId="14BDCE04" w:rsidR="00E64872" w:rsidRPr="00E64872" w:rsidRDefault="00E64872">
                      <w:r>
                        <w:t xml:space="preserve">Canberra took part in a Validated Self-Evaluation (VSE) on an aspect of numeracy and </w:t>
                      </w:r>
                      <w:proofErr w:type="spellStart"/>
                      <w:r>
                        <w:t>maths</w:t>
                      </w:r>
                      <w:proofErr w:type="spellEnd"/>
                      <w:r>
                        <w:t xml:space="preserve"> at the end of January and I am very pleased to advise that the process went extremely well, with both pupils and staff showcasing great learning and teaching.  More information about the specifics of our strengths and next </w:t>
                      </w:r>
                      <w:proofErr w:type="gramStart"/>
                      <w:r>
                        <w:t>steps  will</w:t>
                      </w:r>
                      <w:proofErr w:type="gramEnd"/>
                      <w:r>
                        <w:t xml:space="preserve"> be in the March newsletter.</w:t>
                      </w:r>
                    </w:p>
                    <w:p w14:paraId="59903B93" w14:textId="5FF06BD2" w:rsidR="00773BDF" w:rsidRPr="00545062" w:rsidRDefault="00773BDF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545062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Kind regards</w:t>
                      </w:r>
                    </w:p>
                    <w:p w14:paraId="7B965CB4" w14:textId="1834578D" w:rsidR="00773BDF" w:rsidRPr="00545062" w:rsidRDefault="00773BDF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545062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Angela </w:t>
                      </w:r>
                      <w:proofErr w:type="spellStart"/>
                      <w:r w:rsidRPr="00545062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Heasman</w:t>
                      </w:r>
                      <w:proofErr w:type="spellEnd"/>
                    </w:p>
                    <w:p w14:paraId="526F704F" w14:textId="749B4FFD" w:rsidR="00773BDF" w:rsidRPr="00604F40" w:rsidRDefault="00773BDF">
                      <w:r>
                        <w:t>Head Teacher</w:t>
                      </w:r>
                    </w:p>
                    <w:p w14:paraId="59CAC296" w14:textId="77777777" w:rsidR="00773BDF" w:rsidRDefault="00773BDF"/>
                    <w:p w14:paraId="5FEF4920" w14:textId="77777777" w:rsidR="00773BDF" w:rsidRPr="00AD696C" w:rsidRDefault="00773BDF"/>
                  </w:txbxContent>
                </v:textbox>
                <w10:wrap anchorx="page" anchory="page"/>
              </v:shape>
            </w:pict>
          </mc:Fallback>
        </mc:AlternateContent>
      </w:r>
      <w:r w:rsidR="00612C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BA3DE1" wp14:editId="1FF9DD80">
                <wp:simplePos x="0" y="0"/>
                <wp:positionH relativeFrom="page">
                  <wp:posOffset>485775</wp:posOffset>
                </wp:positionH>
                <wp:positionV relativeFrom="page">
                  <wp:posOffset>981075</wp:posOffset>
                </wp:positionV>
                <wp:extent cx="1356360" cy="817245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39" y="21600"/>
                    <wp:lineTo x="21539" y="0"/>
                    <wp:lineTo x="0" y="0"/>
                  </wp:wrapPolygon>
                </wp:wrapThrough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817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8B828" w14:textId="7BB601FE" w:rsidR="00773BDF" w:rsidRDefault="00773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3DE1" id="Text Box 284" o:spid="_x0000_s1028" type="#_x0000_t202" style="position:absolute;left:0;text-align:left;margin-left:38.25pt;margin-top:77.25pt;width:106.8pt;height:643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" filled="f" strokecolor="#7f7f7f [1612]">
                <v:textbox>
                  <w:txbxContent>
                    <w:p w14:paraId="7AF8B828" w14:textId="7BB601FE" w:rsidR="00773BDF" w:rsidRDefault="00773BD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87C5E" w:rsidRPr="00306FEF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53523FC5" wp14:editId="674A5F0A">
            <wp:simplePos x="0" y="0"/>
            <wp:positionH relativeFrom="column">
              <wp:posOffset>349250</wp:posOffset>
            </wp:positionH>
            <wp:positionV relativeFrom="paragraph">
              <wp:posOffset>263525</wp:posOffset>
            </wp:positionV>
            <wp:extent cx="730250" cy="977900"/>
            <wp:effectExtent l="9525" t="0" r="3175" b="3175"/>
            <wp:wrapNone/>
            <wp:docPr id="2" name="Picture 0" descr="digital badge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badge (Medium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02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C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5EFB2" wp14:editId="46399884">
                <wp:simplePos x="0" y="0"/>
                <wp:positionH relativeFrom="page">
                  <wp:posOffset>-2015490</wp:posOffset>
                </wp:positionH>
                <wp:positionV relativeFrom="margin">
                  <wp:posOffset>4185920</wp:posOffset>
                </wp:positionV>
                <wp:extent cx="6385560" cy="1142365"/>
                <wp:effectExtent l="0" t="0" r="7938" b="0"/>
                <wp:wrapThrough wrapText="bothSides">
                  <wp:wrapPolygon edited="0">
                    <wp:start x="169" y="21462"/>
                    <wp:lineTo x="21369" y="21462"/>
                    <wp:lineTo x="21369" y="210"/>
                    <wp:lineTo x="169" y="210"/>
                    <wp:lineTo x="169" y="21462"/>
                  </wp:wrapPolygon>
                </wp:wrapThrough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638556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4BE56E" w14:textId="77777777" w:rsidR="00773BDF" w:rsidRPr="00683FE6" w:rsidRDefault="00773BDF" w:rsidP="00683FE6">
                            <w:pPr>
                              <w:jc w:val="center"/>
                              <w:rPr>
                                <w:b/>
                                <w:noProof/>
                                <w:color w:val="74B4F0" w:themeColor="background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83FE6">
                              <w:rPr>
                                <w:b/>
                                <w:noProof/>
                                <w:color w:val="74B4F0" w:themeColor="background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Canberra Primary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EFB2" id="Text Box 285" o:spid="_x0000_s1029" type="#_x0000_t202" style="position:absolute;left:0;text-align:left;margin-left:-158.7pt;margin-top:329.6pt;width:502.8pt;height:89.95pt;rotation:-90;flip:y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" filled="f" stroked="f">
                <v:textbox>
                  <w:txbxContent>
                    <w:p w14:paraId="344BE56E" w14:textId="77777777" w:rsidR="00773BDF" w:rsidRPr="00683FE6" w:rsidRDefault="00773BDF" w:rsidP="00683FE6">
                      <w:pPr>
                        <w:jc w:val="center"/>
                        <w:rPr>
                          <w:b/>
                          <w:noProof/>
                          <w:color w:val="74B4F0" w:themeColor="background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83FE6">
                        <w:rPr>
                          <w:b/>
                          <w:noProof/>
                          <w:color w:val="74B4F0" w:themeColor="background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Canberra Primary       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A51D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3904EB58" wp14:editId="21EE3714">
                <wp:simplePos x="0" y="0"/>
                <wp:positionH relativeFrom="page">
                  <wp:posOffset>4743450</wp:posOffset>
                </wp:positionH>
                <wp:positionV relativeFrom="page">
                  <wp:posOffset>5589270</wp:posOffset>
                </wp:positionV>
                <wp:extent cx="2377440" cy="228600"/>
                <wp:effectExtent l="0" t="127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58E6FA" w14:textId="77777777" w:rsidR="00773BDF" w:rsidRDefault="00773BDF" w:rsidP="006E0C23">
                            <w:pPr>
                              <w:pStyle w:val="Page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EB58" id="Text Box 240" o:spid="_x0000_s1030" type="#_x0000_t202" style="position:absolute;left:0;text-align:left;margin-left:373.5pt;margin-top:440.1pt;width:187.2pt;height:18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" filled="f" stroked="f">
                <v:textbox inset="0,0,0,0">
                  <w:txbxContent>
                    <w:p w14:paraId="0058E6FA" w14:textId="77777777" w:rsidR="00773BDF" w:rsidRDefault="00773BDF" w:rsidP="006E0C23">
                      <w:pPr>
                        <w:pStyle w:val="Page"/>
                      </w:pPr>
                      <w: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615A07B7" wp14:editId="4974E155">
                <wp:simplePos x="0" y="0"/>
                <wp:positionH relativeFrom="page">
                  <wp:posOffset>4743450</wp:posOffset>
                </wp:positionH>
                <wp:positionV relativeFrom="page">
                  <wp:posOffset>4204970</wp:posOffset>
                </wp:positionV>
                <wp:extent cx="2377440" cy="228600"/>
                <wp:effectExtent l="0" t="127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FB0A86" w14:textId="77777777" w:rsidR="00773BDF" w:rsidRDefault="00773BDF" w:rsidP="006E0C23">
                            <w:pPr>
                              <w:pStyle w:val="Page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07B7" id="Text Box 239" o:spid="_x0000_s1031" type="#_x0000_t202" style="position:absolute;left:0;text-align:left;margin-left:373.5pt;margin-top:331.1pt;width:187.2pt;height:18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" filled="f" stroked="f">
                <v:textbox inset="0,0,0,0">
                  <w:txbxContent>
                    <w:p w14:paraId="31FB0A86" w14:textId="77777777" w:rsidR="00773BDF" w:rsidRDefault="00773BDF" w:rsidP="006E0C23">
                      <w:pPr>
                        <w:pStyle w:val="Page"/>
                      </w:pPr>
                      <w: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15A529AF" wp14:editId="2C368791">
                <wp:simplePos x="0" y="0"/>
                <wp:positionH relativeFrom="page">
                  <wp:posOffset>4743450</wp:posOffset>
                </wp:positionH>
                <wp:positionV relativeFrom="page">
                  <wp:posOffset>3341370</wp:posOffset>
                </wp:positionV>
                <wp:extent cx="2377440" cy="228600"/>
                <wp:effectExtent l="0" t="127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8F1F81" w14:textId="77777777" w:rsidR="00773BDF" w:rsidRDefault="00773BDF" w:rsidP="006E0C23">
                            <w:pPr>
                              <w:pStyle w:val="Page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29AF" id="Text Box 238" o:spid="_x0000_s1032" type="#_x0000_t202" style="position:absolute;left:0;text-align:left;margin-left:373.5pt;margin-top:263.1pt;width:187.2pt;height:18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" filled="f" stroked="f">
                <v:textbox inset="0,0,0,0">
                  <w:txbxContent>
                    <w:p w14:paraId="628F1F81" w14:textId="77777777" w:rsidR="00773BDF" w:rsidRDefault="00773BDF" w:rsidP="006E0C23">
                      <w:pPr>
                        <w:pStyle w:val="Page"/>
                      </w:pPr>
                      <w: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5A27">
        <w:br w:type="page"/>
      </w:r>
      <w:r w:rsidR="00E32256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2832" behindDoc="0" locked="0" layoutInCell="1" allowOverlap="1" wp14:anchorId="2E7451DB" wp14:editId="1A3B6D10">
                <wp:simplePos x="0" y="0"/>
                <wp:positionH relativeFrom="column">
                  <wp:posOffset>-28575</wp:posOffset>
                </wp:positionH>
                <wp:positionV relativeFrom="paragraph">
                  <wp:posOffset>133350</wp:posOffset>
                </wp:positionV>
                <wp:extent cx="3438525" cy="8448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44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9EF23" w14:textId="77777777" w:rsidR="007A448D" w:rsidRPr="007A448D" w:rsidRDefault="007A448D" w:rsidP="007A448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A448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Citizens</w:t>
                            </w:r>
                            <w:proofErr w:type="gramEnd"/>
                            <w:r w:rsidRPr="007A448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advice</w:t>
                            </w:r>
                          </w:p>
                          <w:p w14:paraId="186CA5F9" w14:textId="6F476E18" w:rsidR="007A448D" w:rsidRPr="007A448D" w:rsidRDefault="007A448D" w:rsidP="007A448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MT"/>
                                <w:lang w:val="en-GB"/>
                              </w:rPr>
                            </w:pPr>
                            <w:r w:rsidRPr="007A448D">
                              <w:rPr>
                                <w:rFonts w:cs="ArialMT"/>
                                <w:b/>
                                <w:lang w:val="en-GB"/>
                              </w:rPr>
                              <w:t>Advice available to parents and carers includes</w:t>
                            </w:r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>:</w:t>
                            </w:r>
                          </w:p>
                          <w:p w14:paraId="0B85863B" w14:textId="50BC0ED6" w:rsidR="007A448D" w:rsidRPr="007A448D" w:rsidRDefault="007A448D" w:rsidP="007A448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MT"/>
                                <w:lang w:val="en-GB"/>
                              </w:rPr>
                            </w:pPr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>Targeted advice and representation for parents and families on a low income, stabilising income and avoiding homelessness.</w:t>
                            </w:r>
                          </w:p>
                          <w:p w14:paraId="516ADCF1" w14:textId="04F53833" w:rsidR="007A448D" w:rsidRPr="007A448D" w:rsidRDefault="007A448D" w:rsidP="007A448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MT"/>
                                <w:lang w:val="en-GB"/>
                              </w:rPr>
                            </w:pPr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>Free independent, confidential and impartial quality assured advice and lay representation across a range of civil, legal and social welfare matters using a holistic approach.</w:t>
                            </w:r>
                          </w:p>
                          <w:p w14:paraId="14A87CEF" w14:textId="3E22FA04" w:rsidR="007A448D" w:rsidRPr="007A448D" w:rsidRDefault="007A448D" w:rsidP="007A448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MT"/>
                                <w:lang w:val="en-GB"/>
                              </w:rPr>
                            </w:pPr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>Support to navigate the social security and other statutory systems, connect with local support and services and build resilience and self-confidence.</w:t>
                            </w:r>
                          </w:p>
                          <w:p w14:paraId="3CD96353" w14:textId="77777777" w:rsidR="007A448D" w:rsidRPr="007A448D" w:rsidRDefault="007A448D" w:rsidP="007A448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-BoldMT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1ECDAA9A" w14:textId="4BCAC44C" w:rsidR="007A448D" w:rsidRPr="007A448D" w:rsidRDefault="007A448D" w:rsidP="007A448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-BoldMT"/>
                                <w:b/>
                                <w:bCs/>
                                <w:lang w:val="en-GB"/>
                              </w:rPr>
                            </w:pPr>
                            <w:r w:rsidRPr="007A448D">
                              <w:rPr>
                                <w:rFonts w:cs="Arial-BoldMT"/>
                                <w:b/>
                                <w:bCs/>
                                <w:lang w:val="en-GB"/>
                              </w:rPr>
                              <w:t>Problems Citizens Advice can help with include:</w:t>
                            </w:r>
                          </w:p>
                          <w:p w14:paraId="1A062C47" w14:textId="63921E93" w:rsidR="007A448D" w:rsidRPr="007A448D" w:rsidRDefault="007A448D" w:rsidP="007A448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MT"/>
                                <w:lang w:val="en-GB"/>
                              </w:rPr>
                            </w:pPr>
                            <w:r w:rsidRPr="007A448D">
                              <w:rPr>
                                <w:rFonts w:cs="Arial-BoldMT"/>
                                <w:b/>
                                <w:bCs/>
                                <w:lang w:val="en-GB"/>
                              </w:rPr>
                              <w:t xml:space="preserve">Social Security Benefits </w:t>
                            </w:r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>- checking entitlements; claiming benefits; challenging and appealing decisions; dealing with claim processing problems</w:t>
                            </w:r>
                          </w:p>
                          <w:p w14:paraId="4899260E" w14:textId="0D4F4FD3" w:rsidR="007A448D" w:rsidRPr="007A448D" w:rsidRDefault="007A448D" w:rsidP="007A448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MT"/>
                                <w:lang w:val="en-GB"/>
                              </w:rPr>
                            </w:pPr>
                            <w:r w:rsidRPr="007A448D">
                              <w:rPr>
                                <w:rFonts w:cs="Arial-BoldMT"/>
                                <w:b/>
                                <w:bCs/>
                                <w:lang w:val="en-GB"/>
                              </w:rPr>
                              <w:t xml:space="preserve">Housing – </w:t>
                            </w:r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>advice and representation for people with rent arrears, facing eviction or mortgage repossession; dealing with landlord problems;</w:t>
                            </w:r>
                          </w:p>
                          <w:p w14:paraId="127DF9C8" w14:textId="0634D7D8" w:rsidR="007A448D" w:rsidRPr="007A448D" w:rsidRDefault="007A448D" w:rsidP="007A448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MT"/>
                                <w:lang w:val="en-GB"/>
                              </w:rPr>
                            </w:pPr>
                            <w:r w:rsidRPr="007A448D">
                              <w:rPr>
                                <w:rFonts w:cs="Arial-BoldMT"/>
                                <w:b/>
                                <w:bCs/>
                                <w:lang w:val="en-GB"/>
                              </w:rPr>
                              <w:t xml:space="preserve">Crisis – </w:t>
                            </w:r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>help to access emergency food, hardship payments and a place to stay</w:t>
                            </w:r>
                          </w:p>
                          <w:p w14:paraId="7B9C16BE" w14:textId="7DF32F6A" w:rsidR="007A448D" w:rsidRPr="007A448D" w:rsidRDefault="007A448D" w:rsidP="007A448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MT"/>
                                <w:lang w:val="en-GB"/>
                              </w:rPr>
                            </w:pPr>
                            <w:r w:rsidRPr="007A448D">
                              <w:rPr>
                                <w:rFonts w:cs="Arial-BoldMT"/>
                                <w:b/>
                                <w:bCs/>
                                <w:lang w:val="en-GB"/>
                              </w:rPr>
                              <w:t xml:space="preserve">Debt </w:t>
                            </w:r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>– checking liability, negotiating settlement or a debt payment programme; managing contact with creditors</w:t>
                            </w:r>
                          </w:p>
                          <w:p w14:paraId="56912AAD" w14:textId="251BFA81" w:rsidR="007A448D" w:rsidRPr="007A448D" w:rsidRDefault="007A448D" w:rsidP="007A448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MT"/>
                                <w:lang w:val="en-GB"/>
                              </w:rPr>
                            </w:pPr>
                            <w:r w:rsidRPr="007A448D">
                              <w:rPr>
                                <w:rFonts w:cs="Arial-BoldMT"/>
                                <w:b/>
                                <w:bCs/>
                                <w:lang w:val="en-GB"/>
                              </w:rPr>
                              <w:t xml:space="preserve">Money – </w:t>
                            </w:r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>help with budgeting, consumer credit,</w:t>
                            </w:r>
                            <w:r w:rsidR="001123A2">
                              <w:rPr>
                                <w:rFonts w:cs="ArialMT"/>
                                <w:lang w:val="en-GB"/>
                              </w:rPr>
                              <w:t xml:space="preserve"> </w:t>
                            </w:r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>access to credit unions</w:t>
                            </w:r>
                          </w:p>
                          <w:p w14:paraId="352CA7A2" w14:textId="7593B76D" w:rsidR="007A448D" w:rsidRPr="007A448D" w:rsidRDefault="007A448D" w:rsidP="007A448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MT"/>
                                <w:lang w:val="en-GB"/>
                              </w:rPr>
                            </w:pPr>
                            <w:r w:rsidRPr="007A448D">
                              <w:rPr>
                                <w:rFonts w:cs="Arial-BoldMT"/>
                                <w:b/>
                                <w:bCs/>
                                <w:lang w:val="en-GB"/>
                              </w:rPr>
                              <w:t xml:space="preserve">Family &amp; relationship – </w:t>
                            </w:r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 xml:space="preserve">family </w:t>
                            </w:r>
                            <w:proofErr w:type="spellStart"/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>breakdown;domestic</w:t>
                            </w:r>
                            <w:proofErr w:type="spellEnd"/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 xml:space="preserve"> violence; carers;</w:t>
                            </w:r>
                          </w:p>
                          <w:p w14:paraId="3D9E93F0" w14:textId="753B5A66" w:rsidR="007A448D" w:rsidRPr="007A448D" w:rsidRDefault="007A448D" w:rsidP="007A448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MT"/>
                                <w:lang w:val="en-GB"/>
                              </w:rPr>
                            </w:pPr>
                            <w:r w:rsidRPr="007A448D">
                              <w:rPr>
                                <w:rFonts w:cs="Arial-BoldMT"/>
                                <w:b/>
                                <w:bCs/>
                                <w:lang w:val="en-GB"/>
                              </w:rPr>
                              <w:t xml:space="preserve">Employment – </w:t>
                            </w:r>
                            <w:r w:rsidRPr="007A448D">
                              <w:rPr>
                                <w:rFonts w:cs="ArialMT"/>
                                <w:lang w:val="en-GB"/>
                              </w:rPr>
                              <w:t>rights and entitlements; problems at work; redundancy; dismissal; discrimination; disciplinary issues; changes to terms and conditions</w:t>
                            </w:r>
                          </w:p>
                          <w:p w14:paraId="6CC394C6" w14:textId="77777777" w:rsidR="00592035" w:rsidRPr="007A448D" w:rsidRDefault="00592035" w:rsidP="007A448D"/>
                          <w:p w14:paraId="165B5185" w14:textId="77777777" w:rsidR="00592035" w:rsidRPr="007A448D" w:rsidRDefault="00592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51DB" id="Text Box 1" o:spid="_x0000_s1033" type="#_x0000_t202" style="position:absolute;left:0;text-align:left;margin-left:-2.25pt;margin-top:10.5pt;width:270.75pt;height:665.25pt;z-index:25172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ZxTwIAAKk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" fillcolor="white [3201]" strokeweight=".5pt">
                <v:textbox>
                  <w:txbxContent>
                    <w:p w14:paraId="6DD9EF23" w14:textId="77777777" w:rsidR="007A448D" w:rsidRPr="007A448D" w:rsidRDefault="007A448D" w:rsidP="007A448D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7A448D">
                        <w:rPr>
                          <w:b/>
                          <w:i/>
                          <w:sz w:val="32"/>
                          <w:szCs w:val="32"/>
                        </w:rPr>
                        <w:t>Citizens</w:t>
                      </w:r>
                      <w:proofErr w:type="gramEnd"/>
                      <w:r w:rsidRPr="007A448D">
                        <w:rPr>
                          <w:b/>
                          <w:i/>
                          <w:sz w:val="32"/>
                          <w:szCs w:val="32"/>
                        </w:rPr>
                        <w:t xml:space="preserve"> advice</w:t>
                      </w:r>
                    </w:p>
                    <w:p w14:paraId="186CA5F9" w14:textId="6F476E18" w:rsidR="007A448D" w:rsidRPr="007A448D" w:rsidRDefault="007A448D" w:rsidP="007A448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MT"/>
                          <w:lang w:val="en-GB"/>
                        </w:rPr>
                      </w:pPr>
                      <w:r w:rsidRPr="007A448D">
                        <w:rPr>
                          <w:rFonts w:cs="ArialMT"/>
                          <w:b/>
                          <w:lang w:val="en-GB"/>
                        </w:rPr>
                        <w:t>Advice available to parents and carers includes</w:t>
                      </w:r>
                      <w:r w:rsidRPr="007A448D">
                        <w:rPr>
                          <w:rFonts w:cs="ArialMT"/>
                          <w:lang w:val="en-GB"/>
                        </w:rPr>
                        <w:t>:</w:t>
                      </w:r>
                    </w:p>
                    <w:p w14:paraId="0B85863B" w14:textId="50BC0ED6" w:rsidR="007A448D" w:rsidRPr="007A448D" w:rsidRDefault="007A448D" w:rsidP="007A448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MT"/>
                          <w:lang w:val="en-GB"/>
                        </w:rPr>
                      </w:pPr>
                      <w:r w:rsidRPr="007A448D">
                        <w:rPr>
                          <w:rFonts w:cs="ArialMT"/>
                          <w:lang w:val="en-GB"/>
                        </w:rPr>
                        <w:t>Targeted advice and representation for parents and families on a low income, stabilising income and avoiding homelessness.</w:t>
                      </w:r>
                    </w:p>
                    <w:p w14:paraId="516ADCF1" w14:textId="04F53833" w:rsidR="007A448D" w:rsidRPr="007A448D" w:rsidRDefault="007A448D" w:rsidP="007A448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MT"/>
                          <w:lang w:val="en-GB"/>
                        </w:rPr>
                      </w:pPr>
                      <w:r w:rsidRPr="007A448D">
                        <w:rPr>
                          <w:rFonts w:cs="ArialMT"/>
                          <w:lang w:val="en-GB"/>
                        </w:rPr>
                        <w:t>Free independent, confidential and impartial quality assured advice and lay representation across a range of civil, legal and social welfare matters using a holistic approach.</w:t>
                      </w:r>
                    </w:p>
                    <w:p w14:paraId="14A87CEF" w14:textId="3E22FA04" w:rsidR="007A448D" w:rsidRPr="007A448D" w:rsidRDefault="007A448D" w:rsidP="007A448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MT"/>
                          <w:lang w:val="en-GB"/>
                        </w:rPr>
                      </w:pPr>
                      <w:r w:rsidRPr="007A448D">
                        <w:rPr>
                          <w:rFonts w:cs="ArialMT"/>
                          <w:lang w:val="en-GB"/>
                        </w:rPr>
                        <w:t>Support to navigate the social security and other statutory systems, connect with local support and services and build resilience and self-confidence.</w:t>
                      </w:r>
                    </w:p>
                    <w:p w14:paraId="3CD96353" w14:textId="77777777" w:rsidR="007A448D" w:rsidRPr="007A448D" w:rsidRDefault="007A448D" w:rsidP="007A448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-BoldMT"/>
                          <w:b/>
                          <w:bCs/>
                          <w:lang w:val="en-GB"/>
                        </w:rPr>
                      </w:pPr>
                    </w:p>
                    <w:p w14:paraId="1ECDAA9A" w14:textId="4BCAC44C" w:rsidR="007A448D" w:rsidRPr="007A448D" w:rsidRDefault="007A448D" w:rsidP="007A448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-BoldMT"/>
                          <w:b/>
                          <w:bCs/>
                          <w:lang w:val="en-GB"/>
                        </w:rPr>
                      </w:pPr>
                      <w:r w:rsidRPr="007A448D">
                        <w:rPr>
                          <w:rFonts w:cs="Arial-BoldMT"/>
                          <w:b/>
                          <w:bCs/>
                          <w:lang w:val="en-GB"/>
                        </w:rPr>
                        <w:t>Problems Citizens Advice can help with include:</w:t>
                      </w:r>
                    </w:p>
                    <w:p w14:paraId="1A062C47" w14:textId="63921E93" w:rsidR="007A448D" w:rsidRPr="007A448D" w:rsidRDefault="007A448D" w:rsidP="007A448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MT"/>
                          <w:lang w:val="en-GB"/>
                        </w:rPr>
                      </w:pPr>
                      <w:r w:rsidRPr="007A448D">
                        <w:rPr>
                          <w:rFonts w:cs="Arial-BoldMT"/>
                          <w:b/>
                          <w:bCs/>
                          <w:lang w:val="en-GB"/>
                        </w:rPr>
                        <w:t xml:space="preserve">Social Security Benefits </w:t>
                      </w:r>
                      <w:r w:rsidRPr="007A448D">
                        <w:rPr>
                          <w:rFonts w:cs="ArialMT"/>
                          <w:lang w:val="en-GB"/>
                        </w:rPr>
                        <w:t>- checking entitlements; claiming benefits; challenging and appealing decisions; dealing with claim processing problems</w:t>
                      </w:r>
                    </w:p>
                    <w:p w14:paraId="4899260E" w14:textId="0D4F4FD3" w:rsidR="007A448D" w:rsidRPr="007A448D" w:rsidRDefault="007A448D" w:rsidP="007A448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MT"/>
                          <w:lang w:val="en-GB"/>
                        </w:rPr>
                      </w:pPr>
                      <w:r w:rsidRPr="007A448D">
                        <w:rPr>
                          <w:rFonts w:cs="Arial-BoldMT"/>
                          <w:b/>
                          <w:bCs/>
                          <w:lang w:val="en-GB"/>
                        </w:rPr>
                        <w:t xml:space="preserve">Housing – </w:t>
                      </w:r>
                      <w:r w:rsidRPr="007A448D">
                        <w:rPr>
                          <w:rFonts w:cs="ArialMT"/>
                          <w:lang w:val="en-GB"/>
                        </w:rPr>
                        <w:t>advice and representation for people with rent arrears, facing eviction or mortgage repossession; dealing with landlord problems;</w:t>
                      </w:r>
                    </w:p>
                    <w:p w14:paraId="127DF9C8" w14:textId="0634D7D8" w:rsidR="007A448D" w:rsidRPr="007A448D" w:rsidRDefault="007A448D" w:rsidP="007A448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MT"/>
                          <w:lang w:val="en-GB"/>
                        </w:rPr>
                      </w:pPr>
                      <w:r w:rsidRPr="007A448D">
                        <w:rPr>
                          <w:rFonts w:cs="Arial-BoldMT"/>
                          <w:b/>
                          <w:bCs/>
                          <w:lang w:val="en-GB"/>
                        </w:rPr>
                        <w:t xml:space="preserve">Crisis – </w:t>
                      </w:r>
                      <w:r w:rsidRPr="007A448D">
                        <w:rPr>
                          <w:rFonts w:cs="ArialMT"/>
                          <w:lang w:val="en-GB"/>
                        </w:rPr>
                        <w:t>help to access emergency food, hardship payments and a place to stay</w:t>
                      </w:r>
                    </w:p>
                    <w:p w14:paraId="7B9C16BE" w14:textId="7DF32F6A" w:rsidR="007A448D" w:rsidRPr="007A448D" w:rsidRDefault="007A448D" w:rsidP="007A448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MT"/>
                          <w:lang w:val="en-GB"/>
                        </w:rPr>
                      </w:pPr>
                      <w:r w:rsidRPr="007A448D">
                        <w:rPr>
                          <w:rFonts w:cs="Arial-BoldMT"/>
                          <w:b/>
                          <w:bCs/>
                          <w:lang w:val="en-GB"/>
                        </w:rPr>
                        <w:t xml:space="preserve">Debt </w:t>
                      </w:r>
                      <w:r w:rsidRPr="007A448D">
                        <w:rPr>
                          <w:rFonts w:cs="ArialMT"/>
                          <w:lang w:val="en-GB"/>
                        </w:rPr>
                        <w:t>– checking liability, negotiating settlement or a debt payment programme; managing contact with creditors</w:t>
                      </w:r>
                    </w:p>
                    <w:p w14:paraId="56912AAD" w14:textId="251BFA81" w:rsidR="007A448D" w:rsidRPr="007A448D" w:rsidRDefault="007A448D" w:rsidP="007A448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MT"/>
                          <w:lang w:val="en-GB"/>
                        </w:rPr>
                      </w:pPr>
                      <w:r w:rsidRPr="007A448D">
                        <w:rPr>
                          <w:rFonts w:cs="Arial-BoldMT"/>
                          <w:b/>
                          <w:bCs/>
                          <w:lang w:val="en-GB"/>
                        </w:rPr>
                        <w:t xml:space="preserve">Money – </w:t>
                      </w:r>
                      <w:r w:rsidRPr="007A448D">
                        <w:rPr>
                          <w:rFonts w:cs="ArialMT"/>
                          <w:lang w:val="en-GB"/>
                        </w:rPr>
                        <w:t>help with budgeting, consumer credit,</w:t>
                      </w:r>
                      <w:r w:rsidR="001123A2">
                        <w:rPr>
                          <w:rFonts w:cs="ArialMT"/>
                          <w:lang w:val="en-GB"/>
                        </w:rPr>
                        <w:t xml:space="preserve"> </w:t>
                      </w:r>
                      <w:r w:rsidRPr="007A448D">
                        <w:rPr>
                          <w:rFonts w:cs="ArialMT"/>
                          <w:lang w:val="en-GB"/>
                        </w:rPr>
                        <w:t>access to credit unions</w:t>
                      </w:r>
                    </w:p>
                    <w:p w14:paraId="352CA7A2" w14:textId="7593B76D" w:rsidR="007A448D" w:rsidRPr="007A448D" w:rsidRDefault="007A448D" w:rsidP="007A448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MT"/>
                          <w:lang w:val="en-GB"/>
                        </w:rPr>
                      </w:pPr>
                      <w:r w:rsidRPr="007A448D">
                        <w:rPr>
                          <w:rFonts w:cs="Arial-BoldMT"/>
                          <w:b/>
                          <w:bCs/>
                          <w:lang w:val="en-GB"/>
                        </w:rPr>
                        <w:t xml:space="preserve">Family &amp; relationship – </w:t>
                      </w:r>
                      <w:r w:rsidRPr="007A448D">
                        <w:rPr>
                          <w:rFonts w:cs="ArialMT"/>
                          <w:lang w:val="en-GB"/>
                        </w:rPr>
                        <w:t xml:space="preserve">family </w:t>
                      </w:r>
                      <w:proofErr w:type="spellStart"/>
                      <w:r w:rsidRPr="007A448D">
                        <w:rPr>
                          <w:rFonts w:cs="ArialMT"/>
                          <w:lang w:val="en-GB"/>
                        </w:rPr>
                        <w:t>breakdown;domestic</w:t>
                      </w:r>
                      <w:proofErr w:type="spellEnd"/>
                      <w:r w:rsidRPr="007A448D">
                        <w:rPr>
                          <w:rFonts w:cs="ArialMT"/>
                          <w:lang w:val="en-GB"/>
                        </w:rPr>
                        <w:t xml:space="preserve"> violence; carers;</w:t>
                      </w:r>
                    </w:p>
                    <w:p w14:paraId="3D9E93F0" w14:textId="753B5A66" w:rsidR="007A448D" w:rsidRPr="007A448D" w:rsidRDefault="007A448D" w:rsidP="007A448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MT"/>
                          <w:lang w:val="en-GB"/>
                        </w:rPr>
                      </w:pPr>
                      <w:r w:rsidRPr="007A448D">
                        <w:rPr>
                          <w:rFonts w:cs="Arial-BoldMT"/>
                          <w:b/>
                          <w:bCs/>
                          <w:lang w:val="en-GB"/>
                        </w:rPr>
                        <w:t xml:space="preserve">Employment – </w:t>
                      </w:r>
                      <w:r w:rsidRPr="007A448D">
                        <w:rPr>
                          <w:rFonts w:cs="ArialMT"/>
                          <w:lang w:val="en-GB"/>
                        </w:rPr>
                        <w:t>rights and entitlements; problems at work; redundancy; dismissal; discrimination; disciplinary issues; changes to terms and conditions</w:t>
                      </w:r>
                    </w:p>
                    <w:p w14:paraId="6CC394C6" w14:textId="77777777" w:rsidR="00592035" w:rsidRPr="007A448D" w:rsidRDefault="00592035" w:rsidP="007A448D"/>
                    <w:p w14:paraId="165B5185" w14:textId="77777777" w:rsidR="00592035" w:rsidRPr="007A448D" w:rsidRDefault="00592035"/>
                  </w:txbxContent>
                </v:textbox>
              </v:shape>
            </w:pict>
          </mc:Fallback>
        </mc:AlternateContent>
      </w:r>
      <w:r w:rsidR="00E322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80" behindDoc="0" locked="0" layoutInCell="1" allowOverlap="1" wp14:anchorId="0D6BA6C0" wp14:editId="6A4E9EB5">
                <wp:simplePos x="0" y="0"/>
                <wp:positionH relativeFrom="column">
                  <wp:posOffset>3514725</wp:posOffset>
                </wp:positionH>
                <wp:positionV relativeFrom="paragraph">
                  <wp:posOffset>6153150</wp:posOffset>
                </wp:positionV>
                <wp:extent cx="3336290" cy="2416175"/>
                <wp:effectExtent l="0" t="0" r="1651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241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53165" w14:textId="4587BDE9" w:rsidR="009D784C" w:rsidRDefault="00E32256" w:rsidP="009D78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256">
                              <w:rPr>
                                <w:b/>
                                <w:sz w:val="32"/>
                                <w:szCs w:val="32"/>
                              </w:rPr>
                              <w:t>Tip Corner</w:t>
                            </w:r>
                          </w:p>
                          <w:p w14:paraId="038D6BB0" w14:textId="62B16060" w:rsidR="00E32256" w:rsidRDefault="00E32256" w:rsidP="00E32256">
                            <w:r>
                              <w:t>Help your child to apply their knowledge of mathematical concepts by getting them to:</w:t>
                            </w:r>
                          </w:p>
                          <w:p w14:paraId="4E9B5D46" w14:textId="7B45E6F0" w:rsidR="00E32256" w:rsidRDefault="00E32256" w:rsidP="00E322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Add two or more prices together when shopping</w:t>
                            </w:r>
                          </w:p>
                          <w:p w14:paraId="43B96D1D" w14:textId="268A06DB" w:rsidR="00E32256" w:rsidRDefault="00E32256" w:rsidP="00E322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Weigh the ingredients for a recipe</w:t>
                            </w:r>
                          </w:p>
                          <w:p w14:paraId="0FCFEF92" w14:textId="2950B05B" w:rsidR="00E32256" w:rsidRDefault="00E32256" w:rsidP="00E322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Calculate how many pieces of cutlery are required for a family meal</w:t>
                            </w:r>
                          </w:p>
                          <w:p w14:paraId="1BDA873B" w14:textId="40AA1556" w:rsidR="00E32256" w:rsidRPr="00E32256" w:rsidRDefault="00E32256" w:rsidP="00E322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Plan an appropriate layout when re-arranging furniture in a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A6C0" id="Text Box 4" o:spid="_x0000_s1034" type="#_x0000_t202" style="position:absolute;left:0;text-align:left;margin-left:276.75pt;margin-top:484.5pt;width:262.7pt;height:190.25pt;z-index:25172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" fillcolor="white [3201]" strokeweight=".5pt">
                <v:textbox>
                  <w:txbxContent>
                    <w:p w14:paraId="4EF53165" w14:textId="4587BDE9" w:rsidR="009D784C" w:rsidRDefault="00E32256" w:rsidP="009D78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32256">
                        <w:rPr>
                          <w:b/>
                          <w:sz w:val="32"/>
                          <w:szCs w:val="32"/>
                        </w:rPr>
                        <w:t>Tip Corner</w:t>
                      </w:r>
                    </w:p>
                    <w:p w14:paraId="038D6BB0" w14:textId="62B16060" w:rsidR="00E32256" w:rsidRDefault="00E32256" w:rsidP="00E32256">
                      <w:r>
                        <w:t>Help your child to apply their knowledge of mathematical concepts by getting them to:</w:t>
                      </w:r>
                    </w:p>
                    <w:p w14:paraId="4E9B5D46" w14:textId="7B45E6F0" w:rsidR="00E32256" w:rsidRDefault="00E32256" w:rsidP="00E32256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Add two or more prices together when shopping</w:t>
                      </w:r>
                    </w:p>
                    <w:p w14:paraId="43B96D1D" w14:textId="268A06DB" w:rsidR="00E32256" w:rsidRDefault="00E32256" w:rsidP="00E32256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Weigh the ingredients for a recipe</w:t>
                      </w:r>
                    </w:p>
                    <w:p w14:paraId="0FCFEF92" w14:textId="2950B05B" w:rsidR="00E32256" w:rsidRDefault="00E32256" w:rsidP="00E32256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Calculate how many pieces of cutlery are required for a family meal</w:t>
                      </w:r>
                    </w:p>
                    <w:p w14:paraId="1BDA873B" w14:textId="40AA1556" w:rsidR="00E32256" w:rsidRPr="00E32256" w:rsidRDefault="00E32256" w:rsidP="00E32256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Plan an appropriate layout when re-arranging furniture in a room</w:t>
                      </w:r>
                    </w:p>
                  </w:txbxContent>
                </v:textbox>
              </v:shape>
            </w:pict>
          </mc:Fallback>
        </mc:AlternateContent>
      </w:r>
      <w:r w:rsidR="00E322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712" behindDoc="0" locked="0" layoutInCell="1" allowOverlap="1" wp14:anchorId="78CB6CAB" wp14:editId="0B686C62">
                <wp:simplePos x="0" y="0"/>
                <wp:positionH relativeFrom="margin">
                  <wp:align>right</wp:align>
                </wp:positionH>
                <wp:positionV relativeFrom="paragraph">
                  <wp:posOffset>114301</wp:posOffset>
                </wp:positionV>
                <wp:extent cx="3333750" cy="5943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3AC79" w14:textId="39C31CF8" w:rsidR="00BB40E5" w:rsidRPr="00BB40E5" w:rsidRDefault="00D77F16" w:rsidP="00BB40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values</w:t>
                            </w:r>
                          </w:p>
                          <w:p w14:paraId="16A2AC7D" w14:textId="44525083" w:rsidR="00BB40E5" w:rsidRDefault="007A448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Honesty</w:t>
                            </w:r>
                          </w:p>
                          <w:p w14:paraId="6C032FCD" w14:textId="77777777" w:rsidR="007A448D" w:rsidRDefault="007A448D">
                            <w:r>
                              <w:t xml:space="preserve">There are two facets to our focus on honesty.  </w:t>
                            </w:r>
                          </w:p>
                          <w:p w14:paraId="24E78237" w14:textId="4421DA5C" w:rsidR="007A448D" w:rsidRDefault="007A448D">
                            <w:r>
                              <w:t xml:space="preserve">The first encourages children to tell the truth about situations that they find themselves in.  We instill the importance of admitting to oneself and others mistakes, e.g. in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 xml:space="preserve"> in order that these can be put right in future and to ensure that trust is maintained.</w:t>
                            </w:r>
                          </w:p>
                          <w:p w14:paraId="61C2C9DF" w14:textId="3980A690" w:rsidR="007A448D" w:rsidRDefault="007A448D">
                            <w:r>
                              <w:t xml:space="preserve">The second encourages children to reflect on and be honest about their progress in their learning.  By having a clear understanding of their strengths and development needs children will be able to set clear targets which they can work towards achieving.  We want our children to </w:t>
                            </w:r>
                            <w:proofErr w:type="spellStart"/>
                            <w:r>
                              <w:t>recognise</w:t>
                            </w:r>
                            <w:proofErr w:type="spellEnd"/>
                            <w:r>
                              <w:t xml:space="preserve"> their achievements and to be proud of them, whilst using them as a stepping stone for development.</w:t>
                            </w:r>
                            <w:r w:rsidR="00E32256">
                              <w:t xml:space="preserve">  One way that this is achieved is through traffic lighting progress.  Through training children will accurately and confidently assess their skills and identify their next steps.</w:t>
                            </w:r>
                          </w:p>
                          <w:p w14:paraId="106191F8" w14:textId="3C6B6E45" w:rsidR="00E32256" w:rsidRDefault="00E32256">
                            <w:r>
                              <w:t xml:space="preserve">Discussions about honesty feature at assembly, in class and in focused discussions with the senior management team and can easily be reinforced by parents and </w:t>
                            </w:r>
                            <w:proofErr w:type="spellStart"/>
                            <w:r>
                              <w:t>carers</w:t>
                            </w:r>
                            <w:proofErr w:type="spellEnd"/>
                            <w:r>
                              <w:t xml:space="preserve"> at </w:t>
                            </w:r>
                            <w:bookmarkStart w:id="0" w:name="_GoBack"/>
                            <w:bookmarkEnd w:id="0"/>
                            <w:r>
                              <w:t>home.</w:t>
                            </w:r>
                          </w:p>
                          <w:p w14:paraId="3B3F996A" w14:textId="77777777" w:rsidR="007A448D" w:rsidRPr="007A448D" w:rsidRDefault="007A448D"/>
                          <w:p w14:paraId="5D0B0FA6" w14:textId="77777777" w:rsidR="00E7593C" w:rsidRDefault="00E7593C" w:rsidP="00FD16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6CAB" id="Text Box 11" o:spid="_x0000_s1035" type="#_x0000_t202" style="position:absolute;left:0;text-align:left;margin-left:211.3pt;margin-top:9pt;width:262.5pt;height:468pt;z-index:251717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" fillcolor="white [3201]" strokeweight=".5pt">
                <v:textbox>
                  <w:txbxContent>
                    <w:p w14:paraId="29F3AC79" w14:textId="39C31CF8" w:rsidR="00BB40E5" w:rsidRPr="00BB40E5" w:rsidRDefault="00D77F16" w:rsidP="00BB40E5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School values</w:t>
                      </w:r>
                    </w:p>
                    <w:p w14:paraId="16A2AC7D" w14:textId="44525083" w:rsidR="00BB40E5" w:rsidRDefault="007A448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Honesty</w:t>
                      </w:r>
                    </w:p>
                    <w:p w14:paraId="6C032FCD" w14:textId="77777777" w:rsidR="007A448D" w:rsidRDefault="007A448D">
                      <w:r>
                        <w:t xml:space="preserve">There are two facets to our focus on honesty.  </w:t>
                      </w:r>
                    </w:p>
                    <w:p w14:paraId="24E78237" w14:textId="4421DA5C" w:rsidR="007A448D" w:rsidRDefault="007A448D">
                      <w:r>
                        <w:t xml:space="preserve">The first encourages children to tell the truth about situations that they find themselves in.  We instill the importance of admitting to oneself and others mistakes, e.g. in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t xml:space="preserve"> in order that these can be put right in future and to ensure that trust is maintained.</w:t>
                      </w:r>
                    </w:p>
                    <w:p w14:paraId="61C2C9DF" w14:textId="3980A690" w:rsidR="007A448D" w:rsidRDefault="007A448D">
                      <w:r>
                        <w:t xml:space="preserve">The second encourages children to reflect on and be honest about their progress in their learning.  By having a clear understanding of their strengths and development needs children will be able to set clear targets which they can work towards achieving.  We want our children to </w:t>
                      </w:r>
                      <w:proofErr w:type="spellStart"/>
                      <w:r>
                        <w:t>recognise</w:t>
                      </w:r>
                      <w:proofErr w:type="spellEnd"/>
                      <w:r>
                        <w:t xml:space="preserve"> their achievements and to be proud of them, whilst using them as a stepping stone for development.</w:t>
                      </w:r>
                      <w:r w:rsidR="00E32256">
                        <w:t xml:space="preserve">  One way that this is achieved is through traffic lighting progress.  Through training children will accurately and confidently assess their skills and identify their next steps.</w:t>
                      </w:r>
                    </w:p>
                    <w:p w14:paraId="106191F8" w14:textId="3C6B6E45" w:rsidR="00E32256" w:rsidRDefault="00E32256">
                      <w:r>
                        <w:t xml:space="preserve">Discussions about honesty feature at assembly, in class and in focused discussions with the senior management team and can easily be reinforced by parents and </w:t>
                      </w:r>
                      <w:proofErr w:type="spellStart"/>
                      <w:r>
                        <w:t>carers</w:t>
                      </w:r>
                      <w:proofErr w:type="spellEnd"/>
                      <w:r>
                        <w:t xml:space="preserve"> at home.</w:t>
                      </w:r>
                    </w:p>
                    <w:p w14:paraId="3B3F996A" w14:textId="77777777" w:rsidR="007A448D" w:rsidRPr="007A448D" w:rsidRDefault="007A448D"/>
                    <w:p w14:paraId="5D0B0FA6" w14:textId="77777777" w:rsidR="00E7593C" w:rsidRDefault="00E7593C" w:rsidP="00FD16C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1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376" behindDoc="0" locked="0" layoutInCell="1" allowOverlap="1" wp14:anchorId="74283826" wp14:editId="24330B5E">
                <wp:simplePos x="0" y="0"/>
                <wp:positionH relativeFrom="column">
                  <wp:posOffset>38100</wp:posOffset>
                </wp:positionH>
                <wp:positionV relativeFrom="paragraph">
                  <wp:posOffset>7734300</wp:posOffset>
                </wp:positionV>
                <wp:extent cx="2981325" cy="8382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C2E98" w14:textId="6D82B639" w:rsidR="005941A8" w:rsidRPr="005941A8" w:rsidRDefault="005941A8" w:rsidP="005941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83826" id="Text Box 14" o:spid="_x0000_s1036" type="#_x0000_t202" style="position:absolute;left:0;text-align:left;margin-left:3pt;margin-top:609pt;width:234.75pt;height:66pt;z-index:25170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" fillcolor="white [3201]" strokecolor="white [3212]" strokeweight=".5pt">
                <v:textbox>
                  <w:txbxContent>
                    <w:p w14:paraId="0C1C2E98" w14:textId="6D82B639" w:rsidR="005941A8" w:rsidRPr="005941A8" w:rsidRDefault="005941A8" w:rsidP="005941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A27">
        <w:br w:type="page"/>
      </w:r>
    </w:p>
    <w:p w14:paraId="67E45399" w14:textId="0AD43234" w:rsidR="006E0C23" w:rsidRDefault="006E0C23"/>
    <w:sectPr w:rsidR="006E0C23" w:rsidSect="006E0C23">
      <w:footerReference w:type="first" r:id="rId1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9D83" w14:textId="77777777" w:rsidR="00BD2DE7" w:rsidRDefault="00BD2DE7">
      <w:pPr>
        <w:spacing w:after="0"/>
      </w:pPr>
      <w:r>
        <w:separator/>
      </w:r>
    </w:p>
  </w:endnote>
  <w:endnote w:type="continuationSeparator" w:id="0">
    <w:p w14:paraId="5CE90371" w14:textId="77777777" w:rsidR="00BD2DE7" w:rsidRDefault="00BD2D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DD46" w14:textId="77777777" w:rsidR="00773BDF" w:rsidRDefault="00773BD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31EC6F6" wp14:editId="0EC3A762">
              <wp:simplePos x="0" y="0"/>
              <wp:positionH relativeFrom="page">
                <wp:posOffset>457200</wp:posOffset>
              </wp:positionH>
              <wp:positionV relativeFrom="page">
                <wp:posOffset>9464040</wp:posOffset>
              </wp:positionV>
              <wp:extent cx="1828800" cy="222250"/>
              <wp:effectExtent l="0" t="2540" r="0" b="381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18F10" w14:textId="15DF385F" w:rsidR="00773BDF" w:rsidRDefault="00773BDF" w:rsidP="006E0C23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23A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EC6F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6pt;margin-top:745.2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" filled="f" stroked="f">
              <v:textbox inset="0,0,0,0">
                <w:txbxContent>
                  <w:p w14:paraId="16518F10" w14:textId="15DF385F" w:rsidR="00773BDF" w:rsidRDefault="00773BDF" w:rsidP="006E0C23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23A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2F9102E" wp14:editId="27EE635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Tight wrapText="bothSides">
                <wp:wrapPolygon edited="0">
                  <wp:start x="-60" y="-2147483648"/>
                  <wp:lineTo x="-60" y="-2147483648"/>
                  <wp:lineTo x="21630" y="-2147483648"/>
                  <wp:lineTo x="21630" y="-2147483648"/>
                  <wp:lineTo x="-60" y="-2147483648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A4876"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" strokecolor="#416ca7 [3204]" strokeweight="3pt">
              <w10:wrap type="tight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7141" w14:textId="77777777" w:rsidR="00773BDF" w:rsidRDefault="00773BD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7F64F384" wp14:editId="5EDEFEAB">
              <wp:simplePos x="0" y="0"/>
              <wp:positionH relativeFrom="page">
                <wp:posOffset>5486400</wp:posOffset>
              </wp:positionH>
              <wp:positionV relativeFrom="page">
                <wp:posOffset>9467850</wp:posOffset>
              </wp:positionV>
              <wp:extent cx="1828800" cy="222250"/>
              <wp:effectExtent l="0" t="635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FF2AF" w14:textId="40CA4588" w:rsidR="00773BDF" w:rsidRDefault="00773BDF" w:rsidP="006E0C23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0C1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4F38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6in;margin-top:745.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" filled="f" stroked="f">
              <v:textbox inset="0,0,0,0">
                <w:txbxContent>
                  <w:p w14:paraId="1B0FF2AF" w14:textId="40CA4588" w:rsidR="00773BDF" w:rsidRDefault="00773BDF" w:rsidP="006E0C23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0C1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BDCDFBB" wp14:editId="537FDB34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E2351"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" strokecolor="#416ca7 [3204]" strokeweight="3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2484" w14:textId="5945CFAF" w:rsidR="00612C29" w:rsidRDefault="00612C29" w:rsidP="00612C29">
    <w:pPr>
      <w:pStyle w:val="Footer"/>
      <w:ind w:left="720" w:firstLine="720"/>
    </w:pPr>
    <w:r>
      <w:t>Nurturing, Inspiring, Committing and Succeeding at Canberra and Beyond.</w:t>
    </w:r>
  </w:p>
  <w:p w14:paraId="5DD21FBF" w14:textId="19C96695" w:rsidR="00773BDF" w:rsidRDefault="00773B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6615" w14:textId="77777777" w:rsidR="00773BDF" w:rsidRDefault="00773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A816E" w14:textId="77777777" w:rsidR="00BD2DE7" w:rsidRDefault="00BD2DE7">
      <w:pPr>
        <w:spacing w:after="0"/>
      </w:pPr>
      <w:r>
        <w:separator/>
      </w:r>
    </w:p>
  </w:footnote>
  <w:footnote w:type="continuationSeparator" w:id="0">
    <w:p w14:paraId="393E0B2A" w14:textId="77777777" w:rsidR="00BD2DE7" w:rsidRDefault="00BD2D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DC782" w14:textId="53E5EB56" w:rsidR="00773BDF" w:rsidRDefault="00773BD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E4396E" wp14:editId="36821198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6A07A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" strokecolor="#416ca7 [3204]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BDF1" w14:textId="603B539F" w:rsidR="00773BDF" w:rsidRDefault="00773BD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D6B6962" wp14:editId="5F03E72E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AD9BF"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" strokecolor="#416ca7 [3204]" strokeweight="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FF51" w14:textId="77777777" w:rsidR="00773BDF" w:rsidRDefault="00773BDF">
    <w:pPr>
      <w:pStyle w:val="Header"/>
      <w:rPr>
        <w:sz w:val="20"/>
        <w:szCs w:val="20"/>
      </w:rPr>
    </w:pPr>
    <w:r>
      <w:rPr>
        <w:sz w:val="20"/>
        <w:szCs w:val="20"/>
      </w:rPr>
      <w:t>Canberra P</w:t>
    </w:r>
    <w:r w:rsidRPr="00305C8C">
      <w:rPr>
        <w:sz w:val="20"/>
        <w:szCs w:val="20"/>
      </w:rPr>
      <w:t xml:space="preserve">rimary School: Belmont Drive, East </w:t>
    </w:r>
    <w:proofErr w:type="spellStart"/>
    <w:r w:rsidRPr="00305C8C">
      <w:rPr>
        <w:sz w:val="20"/>
        <w:szCs w:val="20"/>
      </w:rPr>
      <w:t>Kilbride</w:t>
    </w:r>
    <w:proofErr w:type="spellEnd"/>
    <w:r w:rsidRPr="00305C8C">
      <w:rPr>
        <w:sz w:val="20"/>
        <w:szCs w:val="20"/>
      </w:rPr>
      <w:t xml:space="preserve"> G75 8HD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Tel: 01355 224362          </w:t>
    </w:r>
  </w:p>
  <w:p w14:paraId="5C20F073" w14:textId="43CE8593" w:rsidR="00773BDF" w:rsidRPr="00305C8C" w:rsidRDefault="00773BDF">
    <w:pPr>
      <w:pStyle w:val="Header"/>
      <w:rPr>
        <w:sz w:val="20"/>
        <w:szCs w:val="20"/>
      </w:rPr>
    </w:pPr>
    <w:r w:rsidRPr="00305C8C">
      <w:rPr>
        <w:sz w:val="20"/>
        <w:szCs w:val="20"/>
      </w:rPr>
      <w:t xml:space="preserve">Website: </w:t>
    </w:r>
    <w:hyperlink r:id="rId1" w:history="1">
      <w:r w:rsidRPr="000431F2">
        <w:rPr>
          <w:rStyle w:val="Hyperlink"/>
          <w:rFonts w:cs="Arial"/>
          <w:sz w:val="20"/>
          <w:szCs w:val="20"/>
        </w:rPr>
        <w:t>www.</w:t>
      </w:r>
      <w:r w:rsidRPr="000431F2">
        <w:rPr>
          <w:rStyle w:val="Hyperlink"/>
          <w:rFonts w:cs="Arial"/>
          <w:b/>
          <w:bCs/>
          <w:sz w:val="20"/>
          <w:szCs w:val="20"/>
        </w:rPr>
        <w:t>canberra</w:t>
      </w:r>
      <w:r w:rsidRPr="000431F2">
        <w:rPr>
          <w:rStyle w:val="Hyperlink"/>
          <w:rFonts w:cs="Arial"/>
          <w:sz w:val="20"/>
          <w:szCs w:val="20"/>
        </w:rPr>
        <w:t>-pri.s-lanark.sch.uk</w:t>
      </w:r>
    </w:hyperlink>
    <w:r>
      <w:rPr>
        <w:rStyle w:val="HTMLCite"/>
        <w:rFonts w:cs="Arial"/>
        <w:i w:val="0"/>
        <w:color w:val="666666"/>
        <w:sz w:val="20"/>
        <w:szCs w:val="20"/>
      </w:rPr>
      <w:tab/>
      <w:t>Twitter: @</w:t>
    </w:r>
    <w:proofErr w:type="spellStart"/>
    <w:r>
      <w:rPr>
        <w:rStyle w:val="HTMLCite"/>
        <w:rFonts w:cs="Arial"/>
        <w:i w:val="0"/>
        <w:color w:val="666666"/>
        <w:sz w:val="20"/>
        <w:szCs w:val="20"/>
      </w:rPr>
      <w:t>CanberraPrimary</w:t>
    </w:r>
    <w:proofErr w:type="spellEnd"/>
    <w:r w:rsidR="00B52C78">
      <w:rPr>
        <w:rStyle w:val="HTMLCite"/>
        <w:rFonts w:cs="Arial"/>
        <w:i w:val="0"/>
        <w:color w:val="666666"/>
        <w:sz w:val="20"/>
        <w:szCs w:val="20"/>
      </w:rPr>
      <w:tab/>
    </w:r>
    <w:r w:rsidR="00B52C78">
      <w:rPr>
        <w:rStyle w:val="HTMLCite"/>
        <w:rFonts w:cs="Arial"/>
        <w:i w:val="0"/>
        <w:color w:val="666666"/>
        <w:sz w:val="20"/>
        <w:szCs w:val="20"/>
      </w:rPr>
      <w:tab/>
    </w:r>
    <w:r w:rsidR="00CB693A">
      <w:rPr>
        <w:rStyle w:val="HTMLCite"/>
        <w:rFonts w:cs="Arial"/>
        <w:i w:val="0"/>
        <w:color w:val="666666"/>
        <w:sz w:val="20"/>
        <w:szCs w:val="20"/>
      </w:rPr>
      <w:t xml:space="preserve">      </w:t>
    </w:r>
    <w:r w:rsidR="00C01EF4">
      <w:rPr>
        <w:rStyle w:val="HTMLCite"/>
        <w:rFonts w:cs="Arial"/>
        <w:i w:val="0"/>
        <w:color w:val="666666"/>
        <w:sz w:val="28"/>
        <w:szCs w:val="28"/>
      </w:rPr>
      <w:t>FEBRUARY</w:t>
    </w:r>
    <w:r w:rsidR="00A054BD">
      <w:rPr>
        <w:rStyle w:val="HTMLCite"/>
        <w:rFonts w:cs="Arial"/>
        <w:i w:val="0"/>
        <w:color w:val="666666"/>
        <w:sz w:val="28"/>
        <w:szCs w:val="28"/>
      </w:rPr>
      <w:t xml:space="preserve"> 2019</w:t>
    </w:r>
  </w:p>
  <w:p w14:paraId="743AABEF" w14:textId="7A49F6C8" w:rsidR="00773BDF" w:rsidRDefault="00773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14E91"/>
    <w:multiLevelType w:val="hybridMultilevel"/>
    <w:tmpl w:val="254A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57A27"/>
    <w:multiLevelType w:val="hybridMultilevel"/>
    <w:tmpl w:val="1B96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82707"/>
    <w:multiLevelType w:val="hybridMultilevel"/>
    <w:tmpl w:val="F6FE0A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E72F8"/>
    <w:multiLevelType w:val="hybridMultilevel"/>
    <w:tmpl w:val="BE28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5323D"/>
    <w:multiLevelType w:val="hybridMultilevel"/>
    <w:tmpl w:val="28C45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E5940"/>
    <w:multiLevelType w:val="hybridMultilevel"/>
    <w:tmpl w:val="25EA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2961"/>
    <w:multiLevelType w:val="hybridMultilevel"/>
    <w:tmpl w:val="72B4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46CF0"/>
    <w:multiLevelType w:val="hybridMultilevel"/>
    <w:tmpl w:val="F074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00878"/>
    <w:multiLevelType w:val="hybridMultilevel"/>
    <w:tmpl w:val="077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05994"/>
    <w:multiLevelType w:val="hybridMultilevel"/>
    <w:tmpl w:val="AD0C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7357E"/>
    <w:multiLevelType w:val="hybridMultilevel"/>
    <w:tmpl w:val="BCF8E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F6FA4"/>
    <w:multiLevelType w:val="hybridMultilevel"/>
    <w:tmpl w:val="8518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801E4"/>
    <w:multiLevelType w:val="hybridMultilevel"/>
    <w:tmpl w:val="78B4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4BCE"/>
    <w:multiLevelType w:val="hybridMultilevel"/>
    <w:tmpl w:val="C754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F28A1"/>
    <w:multiLevelType w:val="hybridMultilevel"/>
    <w:tmpl w:val="D616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4"/>
  </w:num>
  <w:num w:numId="13">
    <w:abstractNumId w:val="18"/>
  </w:num>
  <w:num w:numId="14">
    <w:abstractNumId w:val="17"/>
  </w:num>
  <w:num w:numId="15">
    <w:abstractNumId w:val="13"/>
  </w:num>
  <w:num w:numId="16">
    <w:abstractNumId w:val="19"/>
  </w:num>
  <w:num w:numId="17">
    <w:abstractNumId w:val="25"/>
  </w:num>
  <w:num w:numId="18">
    <w:abstractNumId w:val="15"/>
  </w:num>
  <w:num w:numId="19">
    <w:abstractNumId w:val="22"/>
  </w:num>
  <w:num w:numId="20">
    <w:abstractNumId w:val="21"/>
  </w:num>
  <w:num w:numId="21">
    <w:abstractNumId w:val="16"/>
  </w:num>
  <w:num w:numId="22">
    <w:abstractNumId w:val="14"/>
  </w:num>
  <w:num w:numId="23">
    <w:abstractNumId w:val="12"/>
  </w:num>
  <w:num w:numId="24">
    <w:abstractNumId w:val="11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6E0C23"/>
    <w:rsid w:val="00010214"/>
    <w:rsid w:val="0003246F"/>
    <w:rsid w:val="000338E3"/>
    <w:rsid w:val="000517DD"/>
    <w:rsid w:val="00072786"/>
    <w:rsid w:val="00091182"/>
    <w:rsid w:val="000A1ABA"/>
    <w:rsid w:val="000A1ED6"/>
    <w:rsid w:val="000A3F85"/>
    <w:rsid w:val="000C6CFA"/>
    <w:rsid w:val="000C74EC"/>
    <w:rsid w:val="000E499D"/>
    <w:rsid w:val="001123A2"/>
    <w:rsid w:val="0012538A"/>
    <w:rsid w:val="00132DF3"/>
    <w:rsid w:val="0014109E"/>
    <w:rsid w:val="001702F2"/>
    <w:rsid w:val="00187F16"/>
    <w:rsid w:val="00196A03"/>
    <w:rsid w:val="001B4EA6"/>
    <w:rsid w:val="001E2C04"/>
    <w:rsid w:val="00205500"/>
    <w:rsid w:val="00213F69"/>
    <w:rsid w:val="00214E1D"/>
    <w:rsid w:val="002357F5"/>
    <w:rsid w:val="00242F06"/>
    <w:rsid w:val="002919DD"/>
    <w:rsid w:val="002A100E"/>
    <w:rsid w:val="002A667F"/>
    <w:rsid w:val="002B041B"/>
    <w:rsid w:val="002C4432"/>
    <w:rsid w:val="002D214C"/>
    <w:rsid w:val="002F6703"/>
    <w:rsid w:val="003009B6"/>
    <w:rsid w:val="00305C8C"/>
    <w:rsid w:val="0030768C"/>
    <w:rsid w:val="00317388"/>
    <w:rsid w:val="00317A88"/>
    <w:rsid w:val="00325DCD"/>
    <w:rsid w:val="00340C3A"/>
    <w:rsid w:val="00363D30"/>
    <w:rsid w:val="00373682"/>
    <w:rsid w:val="00392C52"/>
    <w:rsid w:val="003A4516"/>
    <w:rsid w:val="003C66F9"/>
    <w:rsid w:val="003D041D"/>
    <w:rsid w:val="003D0B47"/>
    <w:rsid w:val="003D5D12"/>
    <w:rsid w:val="003F354D"/>
    <w:rsid w:val="004029E4"/>
    <w:rsid w:val="00426C8D"/>
    <w:rsid w:val="00432628"/>
    <w:rsid w:val="00433612"/>
    <w:rsid w:val="0045051C"/>
    <w:rsid w:val="004568AF"/>
    <w:rsid w:val="004609FB"/>
    <w:rsid w:val="00492C63"/>
    <w:rsid w:val="00493352"/>
    <w:rsid w:val="004A40F9"/>
    <w:rsid w:val="004B7C44"/>
    <w:rsid w:val="004C56BD"/>
    <w:rsid w:val="004C59E7"/>
    <w:rsid w:val="004F7A62"/>
    <w:rsid w:val="00516A5E"/>
    <w:rsid w:val="005320A7"/>
    <w:rsid w:val="00545062"/>
    <w:rsid w:val="00566B30"/>
    <w:rsid w:val="00592035"/>
    <w:rsid w:val="005941A8"/>
    <w:rsid w:val="005C1227"/>
    <w:rsid w:val="005D076B"/>
    <w:rsid w:val="005D7DDF"/>
    <w:rsid w:val="005F26F8"/>
    <w:rsid w:val="006047D5"/>
    <w:rsid w:val="00604F40"/>
    <w:rsid w:val="00612965"/>
    <w:rsid w:val="00612C29"/>
    <w:rsid w:val="00617F3C"/>
    <w:rsid w:val="00655491"/>
    <w:rsid w:val="00655FA4"/>
    <w:rsid w:val="006564D8"/>
    <w:rsid w:val="006763E9"/>
    <w:rsid w:val="00682A53"/>
    <w:rsid w:val="00683FE6"/>
    <w:rsid w:val="00686A50"/>
    <w:rsid w:val="00695383"/>
    <w:rsid w:val="006A47F8"/>
    <w:rsid w:val="006E06C8"/>
    <w:rsid w:val="006E0C23"/>
    <w:rsid w:val="006E158B"/>
    <w:rsid w:val="007321A6"/>
    <w:rsid w:val="00760248"/>
    <w:rsid w:val="00765AB0"/>
    <w:rsid w:val="00766025"/>
    <w:rsid w:val="00773BDF"/>
    <w:rsid w:val="007A448D"/>
    <w:rsid w:val="007A5056"/>
    <w:rsid w:val="007C441C"/>
    <w:rsid w:val="007F7602"/>
    <w:rsid w:val="00801321"/>
    <w:rsid w:val="00807843"/>
    <w:rsid w:val="0081501A"/>
    <w:rsid w:val="00817C60"/>
    <w:rsid w:val="00870A13"/>
    <w:rsid w:val="008A225D"/>
    <w:rsid w:val="008B0B2D"/>
    <w:rsid w:val="008B3151"/>
    <w:rsid w:val="008C12D5"/>
    <w:rsid w:val="008C6799"/>
    <w:rsid w:val="008C7E44"/>
    <w:rsid w:val="008D2858"/>
    <w:rsid w:val="008D6124"/>
    <w:rsid w:val="00904331"/>
    <w:rsid w:val="00906CDB"/>
    <w:rsid w:val="00933A61"/>
    <w:rsid w:val="009353CE"/>
    <w:rsid w:val="00940950"/>
    <w:rsid w:val="0095509F"/>
    <w:rsid w:val="00963314"/>
    <w:rsid w:val="0097162A"/>
    <w:rsid w:val="00972F6B"/>
    <w:rsid w:val="009B205F"/>
    <w:rsid w:val="009B7FCC"/>
    <w:rsid w:val="009D208D"/>
    <w:rsid w:val="009D784C"/>
    <w:rsid w:val="009E2306"/>
    <w:rsid w:val="009E27F9"/>
    <w:rsid w:val="009E40BD"/>
    <w:rsid w:val="009F70EC"/>
    <w:rsid w:val="00A054BD"/>
    <w:rsid w:val="00A11FE7"/>
    <w:rsid w:val="00A416D4"/>
    <w:rsid w:val="00A42D4C"/>
    <w:rsid w:val="00A51D78"/>
    <w:rsid w:val="00A76ABF"/>
    <w:rsid w:val="00A84679"/>
    <w:rsid w:val="00A84BA5"/>
    <w:rsid w:val="00AA61D3"/>
    <w:rsid w:val="00AD696C"/>
    <w:rsid w:val="00AE12FE"/>
    <w:rsid w:val="00AE1BAA"/>
    <w:rsid w:val="00AF18FE"/>
    <w:rsid w:val="00AF31E4"/>
    <w:rsid w:val="00AF52F4"/>
    <w:rsid w:val="00B065FE"/>
    <w:rsid w:val="00B31C7A"/>
    <w:rsid w:val="00B52C78"/>
    <w:rsid w:val="00B67394"/>
    <w:rsid w:val="00B713A6"/>
    <w:rsid w:val="00B71D53"/>
    <w:rsid w:val="00B75053"/>
    <w:rsid w:val="00B755CA"/>
    <w:rsid w:val="00B81058"/>
    <w:rsid w:val="00B977BE"/>
    <w:rsid w:val="00BB40E5"/>
    <w:rsid w:val="00BC491D"/>
    <w:rsid w:val="00BD1863"/>
    <w:rsid w:val="00BD2DE7"/>
    <w:rsid w:val="00BF4A4D"/>
    <w:rsid w:val="00C01EF4"/>
    <w:rsid w:val="00C11E32"/>
    <w:rsid w:val="00C36804"/>
    <w:rsid w:val="00C421DA"/>
    <w:rsid w:val="00C457E0"/>
    <w:rsid w:val="00C51A92"/>
    <w:rsid w:val="00C65ABE"/>
    <w:rsid w:val="00C764C0"/>
    <w:rsid w:val="00C93365"/>
    <w:rsid w:val="00C958F6"/>
    <w:rsid w:val="00CB693A"/>
    <w:rsid w:val="00D07893"/>
    <w:rsid w:val="00D25B8B"/>
    <w:rsid w:val="00D33902"/>
    <w:rsid w:val="00D40DF4"/>
    <w:rsid w:val="00D4108C"/>
    <w:rsid w:val="00D4603E"/>
    <w:rsid w:val="00D50809"/>
    <w:rsid w:val="00D54212"/>
    <w:rsid w:val="00D57C87"/>
    <w:rsid w:val="00D77F16"/>
    <w:rsid w:val="00DD0CBA"/>
    <w:rsid w:val="00DE5A27"/>
    <w:rsid w:val="00DF28AF"/>
    <w:rsid w:val="00E170C4"/>
    <w:rsid w:val="00E32256"/>
    <w:rsid w:val="00E32D3F"/>
    <w:rsid w:val="00E36562"/>
    <w:rsid w:val="00E40B1C"/>
    <w:rsid w:val="00E41A2C"/>
    <w:rsid w:val="00E42FBC"/>
    <w:rsid w:val="00E50C1B"/>
    <w:rsid w:val="00E61D2B"/>
    <w:rsid w:val="00E64872"/>
    <w:rsid w:val="00E729E1"/>
    <w:rsid w:val="00E7593C"/>
    <w:rsid w:val="00E82DD3"/>
    <w:rsid w:val="00E85487"/>
    <w:rsid w:val="00E87C5E"/>
    <w:rsid w:val="00EA4ABC"/>
    <w:rsid w:val="00EB024C"/>
    <w:rsid w:val="00EC1AFA"/>
    <w:rsid w:val="00EC6557"/>
    <w:rsid w:val="00ED2CD3"/>
    <w:rsid w:val="00EF2C8D"/>
    <w:rsid w:val="00F3110C"/>
    <w:rsid w:val="00F37E41"/>
    <w:rsid w:val="00F55884"/>
    <w:rsid w:val="00F7083F"/>
    <w:rsid w:val="00F70C5A"/>
    <w:rsid w:val="00F73B9E"/>
    <w:rsid w:val="00F76E30"/>
    <w:rsid w:val="00F773BE"/>
    <w:rsid w:val="00FA249F"/>
    <w:rsid w:val="00FB7AA7"/>
    <w:rsid w:val="00FC40DD"/>
    <w:rsid w:val="00FD16CB"/>
    <w:rsid w:val="00FD5B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ADB3051"/>
  <w15:docId w15:val="{9944F8E0-4CC8-4070-82CF-1E5E15F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autoRedefine/>
    <w:rsid w:val="003E4944"/>
    <w:pPr>
      <w:spacing w:after="0"/>
      <w:ind w:left="960" w:hanging="240"/>
    </w:pPr>
  </w:style>
  <w:style w:type="character" w:styleId="Hyperlink">
    <w:name w:val="Hyperlink"/>
    <w:basedOn w:val="DefaultParagraphFont"/>
    <w:rsid w:val="00B713A6"/>
    <w:rPr>
      <w:color w:val="7497C7" w:themeColor="hyperlink"/>
      <w:u w:val="single"/>
    </w:rPr>
  </w:style>
  <w:style w:type="paragraph" w:styleId="ListParagraph">
    <w:name w:val="List Paragraph"/>
    <w:basedOn w:val="Normal"/>
    <w:rsid w:val="004609FB"/>
    <w:pPr>
      <w:ind w:left="720"/>
      <w:contextualSpacing/>
    </w:pPr>
  </w:style>
  <w:style w:type="character" w:styleId="FollowedHyperlink">
    <w:name w:val="FollowedHyperlink"/>
    <w:basedOn w:val="DefaultParagraphFont"/>
    <w:rsid w:val="007A5056"/>
    <w:rPr>
      <w:color w:val="CBCBCB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40BD"/>
    <w:rPr>
      <w:i/>
      <w:iCs/>
    </w:rPr>
  </w:style>
  <w:style w:type="table" w:styleId="TableGrid">
    <w:name w:val="Table Grid"/>
    <w:basedOn w:val="TableNormal"/>
    <w:rsid w:val="00EB02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ive-n-learn.co.u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ive-n-learn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berra-pri.s-lanark.sch.uk" TargetMode="Externa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B6240-7C3A-4F6C-AEE8-9896EFAA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1DD08C55</Template>
  <TotalTime>106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Heasman</dc:creator>
  <cp:keywords/>
  <dc:description/>
  <cp:lastModifiedBy>mcleans10</cp:lastModifiedBy>
  <cp:revision>6</cp:revision>
  <cp:lastPrinted>2018-12-05T13:08:00Z</cp:lastPrinted>
  <dcterms:created xsi:type="dcterms:W3CDTF">2019-02-05T17:40:00Z</dcterms:created>
  <dcterms:modified xsi:type="dcterms:W3CDTF">2019-02-07T13:51:00Z</dcterms:modified>
  <cp:category/>
</cp:coreProperties>
</file>